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2AC1" w14:textId="298D9BF2" w:rsidR="00B966AB" w:rsidRPr="00C12477" w:rsidRDefault="00B966AB" w:rsidP="00B966AB">
      <w:pPr>
        <w:pStyle w:val="Adreszwrotnynakopercie"/>
        <w:jc w:val="right"/>
        <w:rPr>
          <w:rFonts w:ascii="Century Gothic" w:hAnsi="Century Gothic"/>
          <w:b/>
          <w:bCs/>
          <w:i w:val="0"/>
          <w:sz w:val="28"/>
          <w:szCs w:val="28"/>
        </w:rPr>
      </w:pPr>
      <w:r w:rsidRPr="008732A5">
        <w:rPr>
          <w:rFonts w:ascii="Acumin Pro Extra Light" w:hAnsi="Acumin Pro Extra Light"/>
          <w:noProof/>
        </w:rPr>
        <w:drawing>
          <wp:anchor distT="0" distB="0" distL="114300" distR="114300" simplePos="0" relativeHeight="251658240" behindDoc="0" locked="0" layoutInCell="1" allowOverlap="1" wp14:anchorId="21550DA8" wp14:editId="6C1DD8F5">
            <wp:simplePos x="0" y="0"/>
            <wp:positionH relativeFrom="margin">
              <wp:posOffset>57150</wp:posOffset>
            </wp:positionH>
            <wp:positionV relativeFrom="paragraph">
              <wp:posOffset>-183515</wp:posOffset>
            </wp:positionV>
            <wp:extent cx="1114679" cy="850900"/>
            <wp:effectExtent l="0" t="0" r="9525" b="6350"/>
            <wp:wrapNone/>
            <wp:docPr id="1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679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477">
        <w:rPr>
          <w:rFonts w:ascii="Century Gothic" w:hAnsi="Century Gothic"/>
          <w:b/>
          <w:bCs/>
          <w:i w:val="0"/>
          <w:sz w:val="28"/>
          <w:szCs w:val="28"/>
        </w:rPr>
        <w:t>Formularz wynajmu przestrzeni w budynku Cechowni</w:t>
      </w:r>
    </w:p>
    <w:p w14:paraId="1F9A59A6" w14:textId="308881FC" w:rsidR="00B966AB" w:rsidRDefault="00B966AB" w:rsidP="00B966AB">
      <w:pPr>
        <w:ind w:right="340"/>
        <w:rPr>
          <w:rFonts w:ascii="Acumin Pro Extra Light" w:hAnsi="Acumin Pro Extra Light"/>
        </w:rPr>
      </w:pPr>
    </w:p>
    <w:p w14:paraId="7FEF71D7" w14:textId="77777777" w:rsidR="00B966AB" w:rsidRDefault="00B966AB" w:rsidP="00B966AB">
      <w:pPr>
        <w:ind w:right="340"/>
        <w:rPr>
          <w:rFonts w:ascii="Acumin Pro Extra Light" w:hAnsi="Acumin Pro Extra Light"/>
        </w:rPr>
      </w:pPr>
    </w:p>
    <w:p w14:paraId="4911E98F" w14:textId="501926E3" w:rsidR="00B966AB" w:rsidRPr="00C12477" w:rsidRDefault="00B966AB" w:rsidP="00B966AB">
      <w:pPr>
        <w:pStyle w:val="Adreszwrotnynakopercie"/>
        <w:spacing w:before="200" w:after="200"/>
        <w:rPr>
          <w:rFonts w:ascii="Century Gothic" w:hAnsi="Century Gothic"/>
          <w:b/>
          <w:i w:val="0"/>
          <w:sz w:val="18"/>
          <w:szCs w:val="18"/>
          <w:u w:val="single"/>
        </w:rPr>
      </w:pPr>
      <w:bookmarkStart w:id="0" w:name="_Hlk50973462"/>
      <w:r w:rsidRPr="00C12477">
        <w:rPr>
          <w:rFonts w:ascii="Century Gothic" w:hAnsi="Century Gothic"/>
          <w:b/>
          <w:i w:val="0"/>
          <w:sz w:val="18"/>
          <w:szCs w:val="18"/>
          <w:u w:val="single"/>
        </w:rPr>
        <w:t>DANE DO FAKTURY WYNAJMUJĄCEGO: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1843"/>
        <w:gridCol w:w="2835"/>
      </w:tblGrid>
      <w:tr w:rsidR="00B966AB" w:rsidRPr="00C12477" w14:paraId="7826D5EB" w14:textId="77777777" w:rsidTr="00891AB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39FFAB" w14:textId="77777777" w:rsidR="00B966AB" w:rsidRPr="00C12477" w:rsidRDefault="00B966AB" w:rsidP="00891A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 xml:space="preserve">Nazwa Firmy: </w:t>
            </w:r>
          </w:p>
        </w:tc>
        <w:tc>
          <w:tcPr>
            <w:tcW w:w="82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23276" w14:textId="77777777" w:rsidR="00B966AB" w:rsidRPr="00C12477" w:rsidRDefault="00B966AB" w:rsidP="00891ABE">
            <w:pPr>
              <w:pStyle w:val="Stopka"/>
              <w:tabs>
                <w:tab w:val="right" w:pos="6480"/>
              </w:tabs>
              <w:spacing w:before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966AB" w:rsidRPr="00C12477" w14:paraId="661E502B" w14:textId="77777777" w:rsidTr="00891A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4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4E99EB9" w14:textId="77777777" w:rsidR="00B966AB" w:rsidRPr="00C12477" w:rsidRDefault="00B966AB" w:rsidP="00891A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Ulica: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AC68C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E1FAA33" w14:textId="77777777" w:rsidR="00B966AB" w:rsidRPr="00C12477" w:rsidRDefault="00B966AB" w:rsidP="00891ABE">
            <w:pPr>
              <w:tabs>
                <w:tab w:val="left" w:pos="1629"/>
                <w:tab w:val="right" w:pos="6480"/>
              </w:tabs>
              <w:ind w:right="7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Miasto: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128FE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131A813D" w14:textId="77777777" w:rsidTr="00891A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trHeight w:val="340"/>
        </w:trPr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3F66ECB" w14:textId="77777777" w:rsidR="00B966AB" w:rsidRPr="00C12477" w:rsidRDefault="00B966AB" w:rsidP="00891A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NIP: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052E2D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1C93251" w14:textId="77777777" w:rsidR="00B966AB" w:rsidRPr="00C12477" w:rsidRDefault="00B966AB" w:rsidP="00891ABE">
            <w:pPr>
              <w:tabs>
                <w:tab w:val="left" w:pos="1629"/>
                <w:tab w:val="right" w:pos="6480"/>
              </w:tabs>
              <w:ind w:right="7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Kod pocztowy: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C0939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7ADCB71B" w14:textId="77777777" w:rsidR="00B966AB" w:rsidRPr="00C12477" w:rsidRDefault="00B966AB" w:rsidP="00B966AB">
      <w:pPr>
        <w:pStyle w:val="Adreszwrotnynakopercie"/>
        <w:spacing w:before="200" w:after="200"/>
        <w:rPr>
          <w:rFonts w:ascii="Century Gothic" w:hAnsi="Century Gothic"/>
          <w:b/>
          <w:i w:val="0"/>
          <w:sz w:val="18"/>
          <w:szCs w:val="18"/>
          <w:u w:val="single"/>
        </w:rPr>
      </w:pPr>
      <w:r w:rsidRPr="00C12477">
        <w:rPr>
          <w:rFonts w:ascii="Century Gothic" w:hAnsi="Century Gothic"/>
          <w:b/>
          <w:i w:val="0"/>
          <w:sz w:val="18"/>
          <w:szCs w:val="18"/>
          <w:u w:val="single"/>
        </w:rPr>
        <w:t>DANE OSOBY ODPOWIEDZIALNEJ/ KONTAKTOWEJ PO STRONIE WYNAJMUJĄCEGO:</w:t>
      </w:r>
    </w:p>
    <w:tbl>
      <w:tblPr>
        <w:tblW w:w="1034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1843"/>
        <w:gridCol w:w="2835"/>
      </w:tblGrid>
      <w:tr w:rsidR="00B966AB" w:rsidRPr="00C12477" w14:paraId="1CCE515A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0697EA0" w14:textId="77777777" w:rsidR="00B966AB" w:rsidRPr="00C12477" w:rsidRDefault="00B966AB" w:rsidP="00891A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Imię i nazwisko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B5E52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0C9CCD45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213983A" w14:textId="77777777" w:rsidR="00B966AB" w:rsidRPr="00C12477" w:rsidRDefault="00B966AB" w:rsidP="00891ABE">
            <w:pPr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Tel. kontaktowy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C3BB31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3F123A3" w14:textId="77777777" w:rsidR="00B966AB" w:rsidRPr="00C12477" w:rsidRDefault="00B966AB" w:rsidP="00891ABE">
            <w:pPr>
              <w:tabs>
                <w:tab w:val="right" w:pos="6480"/>
              </w:tabs>
              <w:ind w:right="7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Email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F10013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767B86E9" w14:textId="77777777" w:rsidR="00B966AB" w:rsidRPr="00C12477" w:rsidRDefault="00B966AB" w:rsidP="00B966AB">
      <w:pPr>
        <w:ind w:left="720" w:right="2354"/>
        <w:rPr>
          <w:rFonts w:ascii="Century Gothic" w:hAnsi="Century Gothic"/>
          <w:sz w:val="18"/>
          <w:szCs w:val="18"/>
        </w:rPr>
      </w:pPr>
    </w:p>
    <w:tbl>
      <w:tblPr>
        <w:tblW w:w="1034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B966AB" w:rsidRPr="00C12477" w14:paraId="29595E63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BF39758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Sala szkoleniowa/Aula nr: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2112A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608DBF57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486C58B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Termin wynajęcia: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54D93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34887605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8F25CA0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*Godziny wynajęcia: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D82ECE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0B1C40EE" w14:textId="77777777" w:rsidTr="00891AB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22467D8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Ilość uczestników razem z prowadzącym: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B0B4FD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1277B060" w14:textId="77777777" w:rsidTr="00891AB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5F3970B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Należność za wynajęcie sali/auli ustalono na kwotę: [zł/netto/godzina]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65DC1" w14:textId="77777777" w:rsidR="00B966AB" w:rsidRPr="00C12477" w:rsidRDefault="00B966AB" w:rsidP="00891AB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14B5FEB6" w14:textId="77777777" w:rsidR="00B966AB" w:rsidRPr="00C12477" w:rsidRDefault="00B966AB" w:rsidP="00B966AB">
      <w:pPr>
        <w:pStyle w:val="Adreszwrotnynakopercie"/>
        <w:rPr>
          <w:rFonts w:ascii="Century Gothic" w:hAnsi="Century Gothic"/>
          <w:b/>
          <w:i w:val="0"/>
          <w:iCs w:val="0"/>
          <w:kern w:val="1"/>
          <w:sz w:val="18"/>
          <w:szCs w:val="18"/>
        </w:rPr>
      </w:pPr>
    </w:p>
    <w:p w14:paraId="24F9498F" w14:textId="51C4AE00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iCs w:val="0"/>
          <w:kern w:val="1"/>
          <w:sz w:val="18"/>
          <w:szCs w:val="18"/>
        </w:rPr>
      </w:pPr>
      <w:r w:rsidRPr="00C12477">
        <w:rPr>
          <w:rFonts w:ascii="Century Gothic" w:hAnsi="Century Gothic"/>
          <w:i w:val="0"/>
          <w:iCs w:val="0"/>
          <w:kern w:val="1"/>
          <w:sz w:val="18"/>
          <w:szCs w:val="18"/>
        </w:rPr>
        <w:t>* ilość godzin może ulec zmianie, o czym wynajmujący zobowiązany jest poinformować na pi</w:t>
      </w:r>
      <w:r>
        <w:rPr>
          <w:rFonts w:ascii="Century Gothic" w:hAnsi="Century Gothic"/>
          <w:i w:val="0"/>
          <w:iCs w:val="0"/>
          <w:kern w:val="1"/>
          <w:sz w:val="18"/>
          <w:szCs w:val="18"/>
        </w:rPr>
        <w:t>ś</w:t>
      </w:r>
      <w:r w:rsidRPr="00C12477">
        <w:rPr>
          <w:rFonts w:ascii="Century Gothic" w:hAnsi="Century Gothic"/>
          <w:i w:val="0"/>
          <w:iCs w:val="0"/>
          <w:kern w:val="1"/>
          <w:sz w:val="18"/>
          <w:szCs w:val="18"/>
        </w:rPr>
        <w:t>mie, przy czym dopuszczalna jest korespondencja mailowa.</w:t>
      </w:r>
    </w:p>
    <w:p w14:paraId="0A87CAB2" w14:textId="77777777" w:rsidR="00B966AB" w:rsidRPr="00C12477" w:rsidRDefault="00B966AB" w:rsidP="00B966AB">
      <w:pPr>
        <w:ind w:right="2354"/>
        <w:rPr>
          <w:rFonts w:ascii="Century Gothic" w:hAnsi="Century Gothic"/>
          <w:sz w:val="18"/>
          <w:szCs w:val="18"/>
        </w:rPr>
      </w:pPr>
    </w:p>
    <w:p w14:paraId="09A7E48A" w14:textId="39B89412" w:rsidR="00B966AB" w:rsidRPr="00C12477" w:rsidRDefault="00B966AB" w:rsidP="00B966AB">
      <w:pPr>
        <w:tabs>
          <w:tab w:val="right" w:pos="6480"/>
        </w:tabs>
        <w:ind w:right="2354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Wyposażenie standardowe:</w:t>
      </w:r>
    </w:p>
    <w:p w14:paraId="08F745DF" w14:textId="77777777" w:rsidR="00B966AB" w:rsidRPr="00C12477" w:rsidRDefault="00B966AB" w:rsidP="00B966A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284" w:right="2354" w:firstLine="76"/>
        <w:textAlignment w:val="baseline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Projektor</w:t>
      </w:r>
    </w:p>
    <w:p w14:paraId="11403748" w14:textId="77777777" w:rsidR="00B966AB" w:rsidRPr="00C12477" w:rsidRDefault="00B966AB" w:rsidP="00B966A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right="2354"/>
        <w:textAlignment w:val="baseline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Ekran</w:t>
      </w:r>
    </w:p>
    <w:p w14:paraId="679592A1" w14:textId="77777777" w:rsidR="00B966AB" w:rsidRPr="00C12477" w:rsidRDefault="00B966AB" w:rsidP="00B966AB">
      <w:pPr>
        <w:widowControl w:val="0"/>
        <w:numPr>
          <w:ilvl w:val="0"/>
          <w:numId w:val="1"/>
        </w:numPr>
        <w:tabs>
          <w:tab w:val="right" w:pos="709"/>
        </w:tabs>
        <w:suppressAutoHyphens/>
        <w:autoSpaceDN w:val="0"/>
        <w:spacing w:after="0" w:line="240" w:lineRule="auto"/>
        <w:ind w:right="2354"/>
        <w:textAlignment w:val="baseline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Nagłośnienie z jednym mikrofonem</w:t>
      </w:r>
    </w:p>
    <w:p w14:paraId="702723A5" w14:textId="77777777" w:rsidR="00B966AB" w:rsidRPr="00C12477" w:rsidRDefault="00B966AB" w:rsidP="00B966AB">
      <w:pPr>
        <w:tabs>
          <w:tab w:val="right" w:pos="709"/>
        </w:tabs>
        <w:ind w:left="720" w:right="2354"/>
        <w:rPr>
          <w:rFonts w:ascii="Century Gothic" w:hAnsi="Century Gothic"/>
          <w:b/>
          <w:kern w:val="1"/>
          <w:sz w:val="18"/>
          <w:szCs w:val="18"/>
        </w:rPr>
      </w:pPr>
    </w:p>
    <w:tbl>
      <w:tblPr>
        <w:tblW w:w="1034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B966AB" w:rsidRPr="00C12477" w14:paraId="6628E5FF" w14:textId="77777777" w:rsidTr="00891ABE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8F6622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Dodatkowe uwagi:</w:t>
            </w:r>
          </w:p>
        </w:tc>
        <w:tc>
          <w:tcPr>
            <w:tcW w:w="7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DDD20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4A0C4B84" w14:textId="77777777" w:rsidR="00B966AB" w:rsidRPr="00C12477" w:rsidRDefault="00B966AB" w:rsidP="00B966AB">
      <w:pPr>
        <w:tabs>
          <w:tab w:val="right" w:pos="6480"/>
        </w:tabs>
        <w:ind w:right="2354"/>
        <w:rPr>
          <w:rFonts w:ascii="Century Gothic" w:hAnsi="Century Gothic"/>
          <w:b/>
          <w:kern w:val="1"/>
          <w:sz w:val="18"/>
          <w:szCs w:val="18"/>
        </w:rPr>
      </w:pPr>
    </w:p>
    <w:p w14:paraId="54B9E5A9" w14:textId="77777777" w:rsidR="00B966AB" w:rsidRPr="00C12477" w:rsidRDefault="00B966AB" w:rsidP="00B966AB">
      <w:pPr>
        <w:tabs>
          <w:tab w:val="right" w:pos="9639"/>
        </w:tabs>
        <w:ind w:right="567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Istnieje możliwość zamówienia dodatkowego wyposażenia po wcześniejszym uzgodnieniu.</w:t>
      </w:r>
    </w:p>
    <w:p w14:paraId="4511CE27" w14:textId="1FEF4862" w:rsidR="00B966AB" w:rsidRPr="00C12477" w:rsidRDefault="00B966AB" w:rsidP="00B966AB">
      <w:pPr>
        <w:tabs>
          <w:tab w:val="right" w:pos="9639"/>
        </w:tabs>
        <w:ind w:right="567"/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>Wynajmujący oświadcza, że przyjmuje odpowiedzialność za udostępniony sprzęt.</w:t>
      </w:r>
    </w:p>
    <w:tbl>
      <w:tblPr>
        <w:tblW w:w="1034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53"/>
        <w:gridCol w:w="3195"/>
      </w:tblGrid>
      <w:tr w:rsidR="00B966AB" w:rsidRPr="00C12477" w14:paraId="6203F5A3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1E94E5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iCs/>
                <w:sz w:val="18"/>
                <w:szCs w:val="18"/>
              </w:rPr>
              <w:t>Usługi gastronomiczne: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2F027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TAK/NIE</w:t>
            </w:r>
          </w:p>
        </w:tc>
      </w:tr>
      <w:tr w:rsidR="00B966AB" w:rsidRPr="00C12477" w14:paraId="08924AC5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CF35684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iCs/>
                <w:sz w:val="18"/>
                <w:szCs w:val="18"/>
              </w:rPr>
              <w:t>Przerwa kawowa w ogólnodostępnej przestrzeni kawowej (kawa, herbata, ciastka kruche)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AD9CD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TAK/NIE</w:t>
            </w:r>
          </w:p>
        </w:tc>
      </w:tr>
      <w:tr w:rsidR="00B966AB" w:rsidRPr="00C12477" w14:paraId="601C62E8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F4B0B01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iCs/>
                <w:sz w:val="18"/>
                <w:szCs w:val="18"/>
              </w:rPr>
              <w:t>Lunch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F22258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TAK/NIE</w:t>
            </w:r>
          </w:p>
        </w:tc>
      </w:tr>
      <w:tr w:rsidR="00B966AB" w:rsidRPr="00C12477" w14:paraId="34BE2436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C0B4F6C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iCs/>
                <w:sz w:val="18"/>
                <w:szCs w:val="18"/>
              </w:rPr>
              <w:t>Catering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C6B7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TAK/NIE</w:t>
            </w:r>
          </w:p>
        </w:tc>
      </w:tr>
      <w:tr w:rsidR="00B966AB" w:rsidRPr="00C12477" w14:paraId="2942F5C2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D7FFB43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iCs/>
                <w:sz w:val="18"/>
                <w:szCs w:val="18"/>
              </w:rPr>
              <w:t>Dodatkowe uwagi: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D73CC4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966AB" w:rsidRPr="00C12477" w14:paraId="0BAE0374" w14:textId="77777777" w:rsidTr="00B966AB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8DAE30E" w14:textId="77777777" w:rsidR="00B966AB" w:rsidRPr="00C12477" w:rsidRDefault="00B966AB" w:rsidP="00891ABE">
            <w:pPr>
              <w:tabs>
                <w:tab w:val="right" w:pos="9639"/>
              </w:tabs>
              <w:ind w:right="-72"/>
              <w:rPr>
                <w:rFonts w:ascii="Century Gothic" w:hAnsi="Century Gothic"/>
                <w:b/>
                <w:iCs/>
                <w:sz w:val="18"/>
                <w:szCs w:val="18"/>
              </w:rPr>
            </w:pPr>
            <w:r w:rsidRPr="00C12477">
              <w:rPr>
                <w:rFonts w:ascii="Century Gothic" w:hAnsi="Century Gothic"/>
                <w:b/>
                <w:sz w:val="18"/>
                <w:szCs w:val="18"/>
              </w:rPr>
              <w:t>Należność za usługi gastronomiczne ustalono na kwotę: [zł/netto/osoba]</w:t>
            </w:r>
          </w:p>
        </w:tc>
        <w:tc>
          <w:tcPr>
            <w:tcW w:w="3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53FD1" w14:textId="77777777" w:rsidR="00B966AB" w:rsidRPr="00C12477" w:rsidRDefault="00B966AB" w:rsidP="00891ABE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DC73A68" w14:textId="77777777" w:rsidR="00B966AB" w:rsidRPr="00C12477" w:rsidRDefault="00B966AB" w:rsidP="00B966AB">
      <w:pPr>
        <w:rPr>
          <w:rFonts w:ascii="Century Gothic" w:hAnsi="Century Gothic"/>
          <w:sz w:val="18"/>
          <w:szCs w:val="18"/>
        </w:rPr>
      </w:pPr>
    </w:p>
    <w:p w14:paraId="4F186346" w14:textId="77777777" w:rsidR="00B966AB" w:rsidRPr="00C12477" w:rsidRDefault="00B966AB" w:rsidP="00B966AB">
      <w:pPr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lastRenderedPageBreak/>
        <w:t xml:space="preserve">Prosimy o przesłanie wypełnionego formularza wynajmu na adres mailowy: </w:t>
      </w:r>
      <w:hyperlink r:id="rId10" w:history="1">
        <w:r w:rsidRPr="00E069A4">
          <w:rPr>
            <w:rStyle w:val="Hipercze"/>
            <w:rFonts w:ascii="Century Gothic" w:hAnsi="Century Gothic"/>
            <w:b/>
            <w:kern w:val="1"/>
            <w:sz w:val="18"/>
            <w:szCs w:val="18"/>
          </w:rPr>
          <w:t>info@cechownia-gliwice.pl</w:t>
        </w:r>
      </w:hyperlink>
    </w:p>
    <w:p w14:paraId="75A556CF" w14:textId="77777777" w:rsidR="00B966AB" w:rsidRPr="00C12477" w:rsidRDefault="00B966AB" w:rsidP="00B966AB">
      <w:pPr>
        <w:jc w:val="center"/>
        <w:rPr>
          <w:rFonts w:ascii="Century Gothic" w:hAnsi="Century Gothic"/>
          <w:b/>
          <w:i/>
          <w:kern w:val="1"/>
          <w:sz w:val="18"/>
          <w:szCs w:val="18"/>
        </w:rPr>
      </w:pPr>
    </w:p>
    <w:p w14:paraId="63002FFE" w14:textId="77777777" w:rsidR="00B966AB" w:rsidRPr="00C12477" w:rsidRDefault="00B966AB" w:rsidP="00B966AB">
      <w:pPr>
        <w:rPr>
          <w:rFonts w:ascii="Century Gothic" w:hAnsi="Century Gothic"/>
          <w:b/>
          <w:kern w:val="1"/>
          <w:sz w:val="18"/>
          <w:szCs w:val="18"/>
        </w:rPr>
      </w:pPr>
      <w:r w:rsidRPr="00C12477">
        <w:rPr>
          <w:rFonts w:ascii="Century Gothic" w:hAnsi="Century Gothic"/>
          <w:b/>
          <w:kern w:val="1"/>
          <w:sz w:val="18"/>
          <w:szCs w:val="18"/>
        </w:rPr>
        <w:t xml:space="preserve">Upoważniamy EMT Sp. z o.o.  do wystawienia faktury VAT bez naszego podpisu i wyrażamy zgodę na przesłanie jej w formie elektronicznej na adres mailowy: ________________________ </w:t>
      </w:r>
    </w:p>
    <w:p w14:paraId="193E1997" w14:textId="77777777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sz w:val="18"/>
          <w:szCs w:val="18"/>
        </w:rPr>
      </w:pPr>
    </w:p>
    <w:p w14:paraId="7E68620F" w14:textId="2D82B3EB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sz w:val="18"/>
          <w:szCs w:val="18"/>
        </w:rPr>
      </w:pPr>
      <w:r w:rsidRPr="00C12477">
        <w:rPr>
          <w:rFonts w:ascii="Century Gothic" w:hAnsi="Century Gothic"/>
          <w:i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62E8E" wp14:editId="7D8D36F8">
                <wp:simplePos x="0" y="0"/>
                <wp:positionH relativeFrom="column">
                  <wp:posOffset>4041140</wp:posOffset>
                </wp:positionH>
                <wp:positionV relativeFrom="paragraph">
                  <wp:posOffset>120650</wp:posOffset>
                </wp:positionV>
                <wp:extent cx="2520315" cy="347345"/>
                <wp:effectExtent l="9525" t="10160" r="1333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F0643" w14:textId="77777777" w:rsidR="00B966AB" w:rsidRDefault="00B966AB" w:rsidP="00B9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2E8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8.2pt;margin-top:9.5pt;width:198.45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" strokecolor="#404040">
                <v:stroke dashstyle="1 1"/>
                <v:textbox>
                  <w:txbxContent>
                    <w:p w14:paraId="5C7F0643" w14:textId="77777777" w:rsidR="00B966AB" w:rsidRDefault="00B966AB" w:rsidP="00B966AB"/>
                  </w:txbxContent>
                </v:textbox>
              </v:shape>
            </w:pict>
          </mc:Fallback>
        </mc:AlternateContent>
      </w:r>
      <w:r w:rsidRPr="00C1247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4FA31" wp14:editId="655514B3">
                <wp:simplePos x="0" y="0"/>
                <wp:positionH relativeFrom="column">
                  <wp:posOffset>6985</wp:posOffset>
                </wp:positionH>
                <wp:positionV relativeFrom="paragraph">
                  <wp:posOffset>120650</wp:posOffset>
                </wp:positionV>
                <wp:extent cx="2414905" cy="347345"/>
                <wp:effectExtent l="13970" t="10160" r="952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F6D0" w14:textId="77777777" w:rsidR="00B966AB" w:rsidRDefault="00B966AB" w:rsidP="00B96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4FA31" id="Pole tekstowe 2" o:spid="_x0000_s1027" type="#_x0000_t202" style="position:absolute;margin-left:.55pt;margin-top:9.5pt;width:190.1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" strokecolor="#404040">
                <v:stroke dashstyle="1 1"/>
                <v:textbox>
                  <w:txbxContent>
                    <w:p w14:paraId="3A3AF6D0" w14:textId="77777777" w:rsidR="00B966AB" w:rsidRDefault="00B966AB" w:rsidP="00B966AB"/>
                  </w:txbxContent>
                </v:textbox>
              </v:shape>
            </w:pict>
          </mc:Fallback>
        </mc:AlternateContent>
      </w:r>
    </w:p>
    <w:p w14:paraId="0586E019" w14:textId="77777777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sz w:val="18"/>
          <w:szCs w:val="18"/>
        </w:rPr>
      </w:pPr>
    </w:p>
    <w:p w14:paraId="224FE24B" w14:textId="77777777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sz w:val="18"/>
          <w:szCs w:val="18"/>
        </w:rPr>
      </w:pPr>
    </w:p>
    <w:p w14:paraId="6DA92E76" w14:textId="77777777" w:rsidR="00B966AB" w:rsidRPr="00C12477" w:rsidRDefault="00B966AB" w:rsidP="00B966AB">
      <w:pPr>
        <w:pStyle w:val="Adreszwrotnynakopercie"/>
        <w:rPr>
          <w:rFonts w:ascii="Century Gothic" w:hAnsi="Century Gothic"/>
          <w:i w:val="0"/>
          <w:sz w:val="18"/>
          <w:szCs w:val="18"/>
        </w:rPr>
      </w:pPr>
    </w:p>
    <w:p w14:paraId="0E684F32" w14:textId="77777777" w:rsidR="00B966AB" w:rsidRPr="00C12477" w:rsidRDefault="00B966AB" w:rsidP="00B966AB">
      <w:pPr>
        <w:pStyle w:val="Adreszwrotnynakopercie"/>
        <w:jc w:val="center"/>
        <w:rPr>
          <w:rFonts w:ascii="Century Gothic" w:hAnsi="Century Gothic"/>
          <w:i w:val="0"/>
          <w:sz w:val="18"/>
          <w:szCs w:val="18"/>
        </w:rPr>
      </w:pPr>
      <w:r w:rsidRPr="00C12477">
        <w:rPr>
          <w:rFonts w:ascii="Century Gothic" w:hAnsi="Century Gothic"/>
          <w:i w:val="0"/>
          <w:sz w:val="18"/>
          <w:szCs w:val="18"/>
        </w:rPr>
        <w:t>Miejscowość, data                                                                                                                   Podpis Wynajmującego</w:t>
      </w:r>
      <w:bookmarkEnd w:id="0"/>
    </w:p>
    <w:p w14:paraId="04F4E023" w14:textId="77777777" w:rsidR="00B966AB" w:rsidRPr="008732A5" w:rsidRDefault="00B966AB" w:rsidP="00B93AD9">
      <w:pPr>
        <w:ind w:left="340" w:right="340"/>
        <w:jc w:val="right"/>
        <w:rPr>
          <w:rFonts w:ascii="Acumin Pro Extra Light" w:hAnsi="Acumin Pro Extra Light"/>
        </w:rPr>
      </w:pPr>
    </w:p>
    <w:p w14:paraId="45322022" w14:textId="5BE98A04" w:rsidR="00CC2A32" w:rsidRPr="006E51FE" w:rsidRDefault="00CC2A32" w:rsidP="00B93AD9">
      <w:pPr>
        <w:ind w:left="340" w:right="340"/>
      </w:pPr>
    </w:p>
    <w:p w14:paraId="2F0793FD" w14:textId="05C47FCD" w:rsidR="00CC2A32" w:rsidRDefault="00CC2A32" w:rsidP="00B93AD9">
      <w:pPr>
        <w:ind w:left="340" w:right="340"/>
        <w:rPr>
          <w:b/>
        </w:rPr>
      </w:pPr>
    </w:p>
    <w:p w14:paraId="50C5305E" w14:textId="383A8380" w:rsidR="00CC2A32" w:rsidRDefault="00CC2A32" w:rsidP="00B93AD9">
      <w:pPr>
        <w:ind w:left="340" w:right="340"/>
        <w:rPr>
          <w:b/>
        </w:rPr>
      </w:pPr>
    </w:p>
    <w:p w14:paraId="37DD6FB9" w14:textId="2060A547" w:rsidR="00CC2A32" w:rsidRPr="008732A5" w:rsidRDefault="00CC2A32" w:rsidP="00B93AD9">
      <w:pPr>
        <w:ind w:left="340" w:right="340"/>
        <w:rPr>
          <w:rFonts w:ascii="Acumin Pro" w:hAnsi="Acumin Pro" w:cs="Times New Roman"/>
          <w:b/>
        </w:rPr>
      </w:pPr>
    </w:p>
    <w:p w14:paraId="54794974" w14:textId="762EFF02" w:rsidR="00CC2A32" w:rsidRPr="008732A5" w:rsidRDefault="00CC2A32" w:rsidP="0080103E">
      <w:pPr>
        <w:ind w:left="340" w:right="340"/>
        <w:jc w:val="right"/>
        <w:rPr>
          <w:rFonts w:ascii="Acumin Pro Light" w:hAnsi="Acumin Pro Light"/>
        </w:rPr>
      </w:pPr>
    </w:p>
    <w:p w14:paraId="4C03CB3F" w14:textId="23890D21" w:rsidR="00CC2A32" w:rsidRDefault="00CC2A32" w:rsidP="002E667B">
      <w:pPr>
        <w:ind w:left="340" w:right="340"/>
        <w:rPr>
          <w:rFonts w:ascii="Ebrima" w:hAnsi="Ebrima"/>
        </w:rPr>
      </w:pPr>
    </w:p>
    <w:p w14:paraId="3AE9DF4E" w14:textId="49D8ACFA" w:rsidR="0077008D" w:rsidRPr="00B93AD9" w:rsidRDefault="00952016" w:rsidP="00CC2A32">
      <w:pPr>
        <w:ind w:left="340" w:right="340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049C01" wp14:editId="2CEDD2CD">
            <wp:simplePos x="0" y="0"/>
            <wp:positionH relativeFrom="margin">
              <wp:posOffset>248285</wp:posOffset>
            </wp:positionH>
            <wp:positionV relativeFrom="bottomMargin">
              <wp:posOffset>-1296035</wp:posOffset>
            </wp:positionV>
            <wp:extent cx="6224400" cy="698400"/>
            <wp:effectExtent l="0" t="0" r="0" b="6985"/>
            <wp:wrapNone/>
            <wp:docPr id="10" name="Graf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0B">
        <w:rPr>
          <w:vertAlign w:val="subscript"/>
        </w:rPr>
        <w:softHyphen/>
      </w:r>
    </w:p>
    <w:sectPr w:rsidR="0077008D" w:rsidRPr="00B93AD9" w:rsidSect="00285A6C">
      <w:footerReference w:type="default" r:id="rId13"/>
      <w:pgSz w:w="11906" w:h="16838"/>
      <w:pgMar w:top="851" w:right="720" w:bottom="993" w:left="720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104E" w14:textId="77777777" w:rsidR="00B93AD9" w:rsidRDefault="00B93AD9" w:rsidP="00B93AD9">
      <w:pPr>
        <w:spacing w:after="0" w:line="240" w:lineRule="auto"/>
      </w:pPr>
      <w:r>
        <w:separator/>
      </w:r>
    </w:p>
  </w:endnote>
  <w:endnote w:type="continuationSeparator" w:id="0">
    <w:p w14:paraId="5B4F93CE" w14:textId="77777777" w:rsidR="00B93AD9" w:rsidRDefault="00B93AD9" w:rsidP="00B9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cumin Pro Extra Ligh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cumin Pro Light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0519A" w14:textId="15E6771F" w:rsidR="00B93AD9" w:rsidRDefault="00952016" w:rsidP="00952016">
    <w:pPr>
      <w:pStyle w:val="Stopka"/>
      <w:tabs>
        <w:tab w:val="left" w:pos="142"/>
      </w:tabs>
      <w:ind w:left="284" w:right="260"/>
    </w:pPr>
    <w:r>
      <w:rPr>
        <w:noProof/>
      </w:rPr>
      <w:drawing>
        <wp:inline distT="0" distB="0" distL="0" distR="0" wp14:anchorId="45749144" wp14:editId="30FAD232">
          <wp:extent cx="6286500" cy="697187"/>
          <wp:effectExtent l="0" t="0" r="0" b="0"/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3117" cy="722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EF54" w14:textId="77777777" w:rsidR="00B93AD9" w:rsidRDefault="00B93AD9" w:rsidP="00B93AD9">
      <w:pPr>
        <w:spacing w:after="0" w:line="240" w:lineRule="auto"/>
      </w:pPr>
      <w:r>
        <w:separator/>
      </w:r>
    </w:p>
  </w:footnote>
  <w:footnote w:type="continuationSeparator" w:id="0">
    <w:p w14:paraId="7BAA3FF3" w14:textId="77777777" w:rsidR="00B93AD9" w:rsidRDefault="00B93AD9" w:rsidP="00B9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0E3"/>
    <w:multiLevelType w:val="hybridMultilevel"/>
    <w:tmpl w:val="70CA6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32"/>
    <w:rsid w:val="00134987"/>
    <w:rsid w:val="001A3C2D"/>
    <w:rsid w:val="00285A6C"/>
    <w:rsid w:val="002E667B"/>
    <w:rsid w:val="0077008D"/>
    <w:rsid w:val="0080103E"/>
    <w:rsid w:val="008732A5"/>
    <w:rsid w:val="00952016"/>
    <w:rsid w:val="00B3280B"/>
    <w:rsid w:val="00B93AD9"/>
    <w:rsid w:val="00B966AB"/>
    <w:rsid w:val="00C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9AA197"/>
  <w15:chartTrackingRefBased/>
  <w15:docId w15:val="{E99BDA6E-20DB-423F-A5EA-2BF3E8F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anowisko">
    <w:name w:val="stanowisko"/>
    <w:rsid w:val="00CC2A32"/>
  </w:style>
  <w:style w:type="paragraph" w:styleId="Nagwek">
    <w:name w:val="header"/>
    <w:basedOn w:val="Normalny"/>
    <w:link w:val="NagwekZnak"/>
    <w:uiPriority w:val="99"/>
    <w:unhideWhenUsed/>
    <w:rsid w:val="00B9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AD9"/>
  </w:style>
  <w:style w:type="paragraph" w:styleId="Stopka">
    <w:name w:val="footer"/>
    <w:basedOn w:val="Normalny"/>
    <w:link w:val="StopkaZnak"/>
    <w:uiPriority w:val="99"/>
    <w:unhideWhenUsed/>
    <w:rsid w:val="00B9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AD9"/>
  </w:style>
  <w:style w:type="character" w:styleId="Hipercze">
    <w:name w:val="Hyperlink"/>
    <w:rsid w:val="00B966AB"/>
    <w:rPr>
      <w:color w:val="000080"/>
      <w:u w:val="single"/>
    </w:rPr>
  </w:style>
  <w:style w:type="paragraph" w:styleId="Adreszwrotnynakopercie">
    <w:name w:val="envelope return"/>
    <w:basedOn w:val="Normalny"/>
    <w:rsid w:val="00B966A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iCs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cechownia-gli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A9614-D994-4C8B-8280-9E33D57B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kgradel</dc:creator>
  <cp:keywords/>
  <dc:description/>
  <cp:lastModifiedBy>arakotny</cp:lastModifiedBy>
  <cp:revision>2</cp:revision>
  <cp:lastPrinted>2020-08-05T07:13:00Z</cp:lastPrinted>
  <dcterms:created xsi:type="dcterms:W3CDTF">2021-01-19T13:32:00Z</dcterms:created>
  <dcterms:modified xsi:type="dcterms:W3CDTF">2021-01-19T13:32:00Z</dcterms:modified>
</cp:coreProperties>
</file>